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16132" w14:textId="2E5C3F5C" w:rsidR="00317341" w:rsidRDefault="00317341" w:rsidP="00317341">
      <w:r>
        <w:t>Title:</w:t>
      </w:r>
      <w:r>
        <w:tab/>
      </w:r>
      <w:r w:rsidR="00470E54">
        <w:t>Hydrogen Production for Clean Energy</w:t>
      </w:r>
    </w:p>
    <w:p w14:paraId="200E2A66" w14:textId="5A7D43B3" w:rsidR="003B24A7" w:rsidRDefault="003B24A7" w:rsidP="00317341">
      <w:r>
        <w:t>Institution:</w:t>
      </w:r>
      <w:r>
        <w:tab/>
        <w:t>University College London</w:t>
      </w:r>
    </w:p>
    <w:p w14:paraId="7F6A8052" w14:textId="77777777" w:rsidR="00317341" w:rsidRDefault="00317341" w:rsidP="00317341">
      <w:r>
        <w:t>Qualification type:</w:t>
      </w:r>
      <w:r>
        <w:tab/>
        <w:t>PhD</w:t>
      </w:r>
    </w:p>
    <w:p w14:paraId="33C9BCBB" w14:textId="77777777" w:rsidR="00317341" w:rsidRDefault="00317341" w:rsidP="00317341">
      <w:r>
        <w:t>Location:</w:t>
      </w:r>
      <w:r>
        <w:tab/>
        <w:t>London</w:t>
      </w:r>
    </w:p>
    <w:p w14:paraId="5D5A1DFC" w14:textId="75C6DF06" w:rsidR="00317341" w:rsidRDefault="00317341" w:rsidP="00317341">
      <w:r>
        <w:t>Funding for:</w:t>
      </w:r>
      <w:r>
        <w:tab/>
      </w:r>
      <w:r w:rsidR="00126C4A">
        <w:t>UK</w:t>
      </w:r>
      <w:r w:rsidR="00470E54">
        <w:t>/EU/EEA</w:t>
      </w:r>
      <w:r>
        <w:t xml:space="preserve"> students</w:t>
      </w:r>
    </w:p>
    <w:p w14:paraId="653D3465" w14:textId="77777777" w:rsidR="00FB21B3" w:rsidRDefault="00FB21B3" w:rsidP="00FB21B3">
      <w:r>
        <w:t>Duration: 48 months (starting on 1 October 2016)</w:t>
      </w:r>
    </w:p>
    <w:p w14:paraId="780FFD73" w14:textId="77777777" w:rsidR="00317341" w:rsidRDefault="00317341" w:rsidP="00317341">
      <w:r>
        <w:t>Funding amount:</w:t>
      </w:r>
      <w:r>
        <w:tab/>
        <w:t>Not specified</w:t>
      </w:r>
    </w:p>
    <w:p w14:paraId="187B2129" w14:textId="77777777" w:rsidR="00317341" w:rsidRDefault="00317341" w:rsidP="00317341">
      <w:r>
        <w:t>Hours:</w:t>
      </w:r>
      <w:r>
        <w:tab/>
        <w:t xml:space="preserve">Full Time </w:t>
      </w:r>
    </w:p>
    <w:p w14:paraId="46B3E973" w14:textId="48D80085" w:rsidR="00317341" w:rsidRDefault="00317341" w:rsidP="00317341">
      <w:r>
        <w:t>Placed on:</w:t>
      </w:r>
      <w:r>
        <w:tab/>
      </w:r>
      <w:r w:rsidR="008E6F33">
        <w:t xml:space="preserve">March </w:t>
      </w:r>
      <w:r w:rsidR="00781A1A">
        <w:t>2016</w:t>
      </w:r>
    </w:p>
    <w:p w14:paraId="7F0FCC85" w14:textId="0D6EB0D4" w:rsidR="00317341" w:rsidRDefault="00317341" w:rsidP="00317341">
      <w:r>
        <w:t>Closes:</w:t>
      </w:r>
      <w:r>
        <w:tab/>
      </w:r>
      <w:r w:rsidR="00781A1A">
        <w:t xml:space="preserve"> </w:t>
      </w:r>
      <w:r w:rsidR="0054760F">
        <w:t>Friday 22</w:t>
      </w:r>
      <w:bookmarkStart w:id="0" w:name="_GoBack"/>
      <w:bookmarkEnd w:id="0"/>
      <w:r w:rsidR="008E6F33">
        <w:t xml:space="preserve"> April</w:t>
      </w:r>
      <w:r>
        <w:t xml:space="preserve"> 2016</w:t>
      </w:r>
    </w:p>
    <w:p w14:paraId="1C26122A" w14:textId="77777777" w:rsidR="00781A1A" w:rsidRDefault="00781A1A" w:rsidP="00317341"/>
    <w:p w14:paraId="149268DC" w14:textId="77777777" w:rsidR="00224C52" w:rsidRDefault="00781A1A" w:rsidP="00224C52">
      <w:pPr>
        <w:ind w:right="-205"/>
        <w:jc w:val="both"/>
      </w:pPr>
      <w:r w:rsidRPr="00781A1A">
        <w:t xml:space="preserve">We are inviting applications for a fully funded </w:t>
      </w:r>
      <w:r>
        <w:t>4</w:t>
      </w:r>
      <w:r w:rsidRPr="00781A1A">
        <w:t xml:space="preserve">-year PhD </w:t>
      </w:r>
      <w:r w:rsidR="00DC4826">
        <w:t>project</w:t>
      </w:r>
      <w:r w:rsidRPr="00781A1A">
        <w:t xml:space="preserve"> in the area of </w:t>
      </w:r>
      <w:r w:rsidR="008249EA">
        <w:t>surface chemical physics</w:t>
      </w:r>
      <w:r w:rsidR="00BA340F">
        <w:t xml:space="preserve"> in </w:t>
      </w:r>
      <w:r w:rsidR="00470E54">
        <w:t>Prof Geoff Thornton’s</w:t>
      </w:r>
      <w:r w:rsidR="00BA340F">
        <w:t xml:space="preserve"> research group</w:t>
      </w:r>
      <w:r>
        <w:t xml:space="preserve"> </w:t>
      </w:r>
      <w:hyperlink r:id="rId4" w:history="1">
        <w:r w:rsidR="00224C52" w:rsidRPr="00175B80">
          <w:rPr>
            <w:rStyle w:val="Hyperlink"/>
          </w:rPr>
          <w:t>http://www.ucl.ac.uk/chemistry/research/group_pages/nano/</w:t>
        </w:r>
      </w:hyperlink>
      <w:r w:rsidR="00224C52">
        <w:t xml:space="preserve"> </w:t>
      </w:r>
      <w:r>
        <w:t>at the London Centre for Nanotechnology</w:t>
      </w:r>
      <w:r w:rsidR="00FB21B3">
        <w:t>, University College London,</w:t>
      </w:r>
      <w:r>
        <w:t xml:space="preserve"> and in close collaboration with </w:t>
      </w:r>
      <w:r w:rsidR="008249EA">
        <w:t xml:space="preserve">Imperial College and </w:t>
      </w:r>
      <w:r w:rsidR="00470E54">
        <w:t>Diamond Light Source</w:t>
      </w:r>
      <w:r w:rsidR="008249EA">
        <w:t>.</w:t>
      </w:r>
      <w:r>
        <w:t xml:space="preserve"> This funding stream requires </w:t>
      </w:r>
      <w:r w:rsidR="00BA340F">
        <w:t>applicants</w:t>
      </w:r>
      <w:r>
        <w:t xml:space="preserve"> to be home student</w:t>
      </w:r>
      <w:r w:rsidR="00BA340F">
        <w:t>s</w:t>
      </w:r>
      <w:r>
        <w:t xml:space="preserve">*.  </w:t>
      </w:r>
      <w:r w:rsidR="008249EA">
        <w:t>The student would form part of the 2016 cohort of the Advanced Characterisation of Materials Centre of Doctoral Training</w:t>
      </w:r>
      <w:r w:rsidR="00224C52">
        <w:t>.</w:t>
      </w:r>
    </w:p>
    <w:p w14:paraId="1B4639E6" w14:textId="77777777" w:rsidR="00224C52" w:rsidRDefault="00224C52" w:rsidP="00224C52">
      <w:pPr>
        <w:ind w:right="-205"/>
        <w:jc w:val="both"/>
      </w:pPr>
    </w:p>
    <w:p w14:paraId="53130176" w14:textId="4FCD8A7A" w:rsidR="00224C52" w:rsidRDefault="00224C52" w:rsidP="00224C52">
      <w:pPr>
        <w:ind w:right="-205"/>
        <w:jc w:val="both"/>
      </w:pPr>
      <w:r>
        <w:t>Two polymorphs of TiO</w:t>
      </w:r>
      <w:r w:rsidRPr="007A083C">
        <w:rPr>
          <w:vertAlign w:val="subscript"/>
        </w:rPr>
        <w:t>2</w:t>
      </w:r>
      <w:r>
        <w:t xml:space="preserve">, rutile and </w:t>
      </w:r>
      <w:proofErr w:type="spellStart"/>
      <w:r>
        <w:t>anatase</w:t>
      </w:r>
      <w:proofErr w:type="spellEnd"/>
      <w:r>
        <w:t xml:space="preserve"> remain the subject of intense research associated with their photocatalytic properties. Indeed, understanding how the TiO</w:t>
      </w:r>
      <w:r w:rsidRPr="005A2CC3">
        <w:rPr>
          <w:vertAlign w:val="subscript"/>
        </w:rPr>
        <w:t>2</w:t>
      </w:r>
      <w:r>
        <w:t xml:space="preserve">/water system works at the level of individual atoms and molecules is one of the grand challenges of contemporary physical science. In this project we will investigate the </w:t>
      </w:r>
      <w:proofErr w:type="spellStart"/>
      <w:r>
        <w:t>photostability</w:t>
      </w:r>
      <w:proofErr w:type="spellEnd"/>
      <w:r>
        <w:t xml:space="preserve"> of the TiO</w:t>
      </w:r>
      <w:r w:rsidRPr="005A2CC3">
        <w:rPr>
          <w:vertAlign w:val="subscript"/>
        </w:rPr>
        <w:t>2</w:t>
      </w:r>
      <w:r>
        <w:t>/water interfaces, with the aim of characterising the species generated on single crystal substrates by a UV Hg lamp. This will employ UHV scanning tunnelling microscopy/spectroscopy and photoemission at UCL as well as UHV and high pressure photoemission at Imperial and Diamond Light Source.</w:t>
      </w:r>
    </w:p>
    <w:p w14:paraId="1D1E7E9F" w14:textId="77777777" w:rsidR="00224C52" w:rsidRPr="00F80630" w:rsidRDefault="00224C52" w:rsidP="00224C52">
      <w:pPr>
        <w:rPr>
          <w:u w:val="single"/>
        </w:rPr>
      </w:pPr>
    </w:p>
    <w:p w14:paraId="1B2BEEB3" w14:textId="24432B17" w:rsidR="00224C52" w:rsidRDefault="00224C52" w:rsidP="00224C52">
      <w:pPr>
        <w:jc w:val="both"/>
      </w:pPr>
      <w:r>
        <w:t xml:space="preserve">STM and photoemission are the techniques of choice to look at local changes to the structure and electronic properties induced by UV light. For STM we will use a method developed at UCL to form a clean interface by dipping the single crystal in water, which forms a 2x1 ordered </w:t>
      </w:r>
      <w:proofErr w:type="spellStart"/>
      <w:r>
        <w:t>overlayer</w:t>
      </w:r>
      <w:proofErr w:type="spellEnd"/>
      <w:r>
        <w:t xml:space="preserve"> of terminal OH groups after pumping off the </w:t>
      </w:r>
      <w:proofErr w:type="spellStart"/>
      <w:r>
        <w:t>physisorbed</w:t>
      </w:r>
      <w:proofErr w:type="spellEnd"/>
      <w:r>
        <w:t xml:space="preserve"> water. The dipped surface can be UV-irradiated </w:t>
      </w:r>
      <w:r w:rsidRPr="007440A3">
        <w:rPr>
          <w:i/>
        </w:rPr>
        <w:t>in-situ</w:t>
      </w:r>
      <w:r>
        <w:t xml:space="preserve"> before examining the pumped-off surface in UHV with STM as well as XPS, UPS and scanning tunnelling spectroscopy in the same instrument at UCL. Together, these data will allow UV-generated chemical species to be identified and mechanisms to be derived. This will be used to inform our overall understanding of the </w:t>
      </w:r>
      <w:proofErr w:type="spellStart"/>
      <w:r>
        <w:t>photocatalysis</w:t>
      </w:r>
      <w:proofErr w:type="spellEnd"/>
      <w:r>
        <w:t xml:space="preserve"> process. To complement this we will also perform high-pressure photoelectron spectroscopy (</w:t>
      </w:r>
      <w:proofErr w:type="spellStart"/>
      <w:r>
        <w:t>HiPPES</w:t>
      </w:r>
      <w:proofErr w:type="spellEnd"/>
      <w:r>
        <w:t xml:space="preserve">) measurements at Imperial. This will be done using a recently commissioned state-of-the-art instrument capable of performing photoemission measurements at water pressure greater than 25 mbar. We will also be able to irradiate the surface </w:t>
      </w:r>
      <w:r w:rsidRPr="007440A3">
        <w:rPr>
          <w:i/>
        </w:rPr>
        <w:t>in-situ</w:t>
      </w:r>
      <w:r>
        <w:t xml:space="preserve"> using an in-built UV lamp as well as studying the role of co-</w:t>
      </w:r>
      <w:proofErr w:type="spellStart"/>
      <w:r>
        <w:t>adsobents</w:t>
      </w:r>
      <w:proofErr w:type="spellEnd"/>
      <w:r>
        <w:t xml:space="preserve"> (such as O</w:t>
      </w:r>
      <w:r w:rsidRPr="007440A3">
        <w:rPr>
          <w:vertAlign w:val="subscript"/>
        </w:rPr>
        <w:t>2</w:t>
      </w:r>
      <w:r>
        <w:t>) on the TiO</w:t>
      </w:r>
      <w:r w:rsidRPr="007440A3">
        <w:rPr>
          <w:vertAlign w:val="subscript"/>
        </w:rPr>
        <w:t>2</w:t>
      </w:r>
      <w:r>
        <w:t xml:space="preserve">/water interface. </w:t>
      </w:r>
    </w:p>
    <w:p w14:paraId="45CEE9A9" w14:textId="77777777" w:rsidR="00224C52" w:rsidRPr="000A73CA" w:rsidRDefault="00224C52" w:rsidP="00224C52">
      <w:pPr>
        <w:jc w:val="both"/>
      </w:pPr>
    </w:p>
    <w:p w14:paraId="7F7112E7" w14:textId="34C88791" w:rsidR="00224C52" w:rsidRDefault="00224C52" w:rsidP="00224C52">
      <w:pPr>
        <w:jc w:val="both"/>
      </w:pPr>
      <w:r>
        <w:t xml:space="preserve">It is important to connect the atomically resolved mechanistic data obtained in the Thornton group with measurements under more realistic conditions. This can be achieved using photoemission data, with high-pressure results being obtained </w:t>
      </w:r>
      <w:r>
        <w:lastRenderedPageBreak/>
        <w:t xml:space="preserve">using an instrument at Imperial, complemented with synchrotron radiation measurements using </w:t>
      </w:r>
      <w:proofErr w:type="spellStart"/>
      <w:r>
        <w:t>HiPPES</w:t>
      </w:r>
      <w:proofErr w:type="spellEnd"/>
      <w:r>
        <w:t xml:space="preserve"> on beamline B07 at the Diamond Light Source.</w:t>
      </w:r>
    </w:p>
    <w:p w14:paraId="1E48B6BD" w14:textId="77777777" w:rsidR="00224C52" w:rsidRDefault="00224C52" w:rsidP="00224C52">
      <w:pPr>
        <w:jc w:val="both"/>
      </w:pPr>
    </w:p>
    <w:p w14:paraId="4B56F291" w14:textId="3FD8E14E" w:rsidR="003B24A7" w:rsidRDefault="00224C52" w:rsidP="00224C52">
      <w:pPr>
        <w:jc w:val="both"/>
      </w:pPr>
      <w:r>
        <w:t>The student would gain skills associated with the use of surface science instruments at UCL: UHV scanning tunnelling microscopy and spectroscopy as well as XPS and UPS. At Imperial they would gain experience of using a complex dual-use UHV and high-pressure instrument, and at Diamond they would learn to use synchrotron radiation instrumentation.</w:t>
      </w:r>
    </w:p>
    <w:p w14:paraId="4170B6C5" w14:textId="77777777" w:rsidR="00317341" w:rsidRDefault="00317341" w:rsidP="008249EA">
      <w:pPr>
        <w:ind w:right="-205"/>
        <w:jc w:val="both"/>
      </w:pPr>
    </w:p>
    <w:p w14:paraId="1C20881F" w14:textId="71750EF6" w:rsidR="00317341" w:rsidRDefault="00781A1A" w:rsidP="008249EA">
      <w:pPr>
        <w:ind w:right="-205"/>
        <w:jc w:val="both"/>
      </w:pPr>
      <w:r>
        <w:t>We seek</w:t>
      </w:r>
      <w:r w:rsidR="00317341">
        <w:t xml:space="preserve"> candidates for October 2016 entry.  You will hold, or be expected to achieve, a Master's degree in addition to a Bachelor's degree (or equivalent) at 2:1 level (or above) in a relevant su</w:t>
      </w:r>
      <w:r w:rsidR="00470E54">
        <w:t>bject (e.g. Physics, Chemistry</w:t>
      </w:r>
      <w:r>
        <w:t xml:space="preserve">). </w:t>
      </w:r>
    </w:p>
    <w:p w14:paraId="2712DDF6" w14:textId="77777777" w:rsidR="00781A1A" w:rsidRDefault="00781A1A" w:rsidP="008249EA">
      <w:pPr>
        <w:ind w:right="-205"/>
        <w:jc w:val="both"/>
      </w:pPr>
    </w:p>
    <w:p w14:paraId="19D9F1E6" w14:textId="77777777" w:rsidR="00317341" w:rsidRDefault="00317341" w:rsidP="008249EA">
      <w:pPr>
        <w:ind w:right="-205"/>
        <w:jc w:val="both"/>
      </w:pPr>
      <w:r>
        <w:t>Applications will be handled in two stages:</w:t>
      </w:r>
    </w:p>
    <w:p w14:paraId="5921BBA0" w14:textId="77777777" w:rsidR="00317341" w:rsidRDefault="00317341" w:rsidP="008249EA">
      <w:pPr>
        <w:ind w:right="-205"/>
        <w:jc w:val="both"/>
      </w:pPr>
    </w:p>
    <w:p w14:paraId="7E27D65E" w14:textId="201DE71D" w:rsidR="00317341" w:rsidRDefault="00317341" w:rsidP="008249EA">
      <w:pPr>
        <w:ind w:right="-205"/>
        <w:jc w:val="both"/>
      </w:pPr>
      <w:r>
        <w:t>Stage 1: Send a full CV, including the marks (%) for all (undergraduate) modules completed to date</w:t>
      </w:r>
      <w:r w:rsidR="00FB21B3">
        <w:t xml:space="preserve"> and including a clear description of previous research project experience</w:t>
      </w:r>
      <w:r>
        <w:t>, as well as a covering letter</w:t>
      </w:r>
      <w:r w:rsidR="00781A1A">
        <w:t xml:space="preserve"> and contact details of two academic referees,</w:t>
      </w:r>
      <w:r>
        <w:t xml:space="preserve"> to </w:t>
      </w:r>
      <w:r w:rsidR="00470E54">
        <w:t>Prof</w:t>
      </w:r>
      <w:r w:rsidR="00781A1A">
        <w:t xml:space="preserve"> </w:t>
      </w:r>
      <w:r w:rsidR="00470E54">
        <w:t>Geoff</w:t>
      </w:r>
      <w:r w:rsidR="00781A1A">
        <w:t xml:space="preserve"> </w:t>
      </w:r>
      <w:r w:rsidR="00470E54">
        <w:t>Thornton</w:t>
      </w:r>
      <w:r w:rsidR="00781A1A">
        <w:t xml:space="preserve"> </w:t>
      </w:r>
      <w:r w:rsidR="00470E54">
        <w:t>(</w:t>
      </w:r>
      <w:hyperlink r:id="rId5" w:history="1">
        <w:r w:rsidR="00470E54" w:rsidRPr="00175B80">
          <w:rPr>
            <w:rStyle w:val="Hyperlink"/>
          </w:rPr>
          <w:t>g.thornton@ucl.ac.uk</w:t>
        </w:r>
      </w:hyperlink>
      <w:r w:rsidR="00470E54">
        <w:t xml:space="preserve">). </w:t>
      </w:r>
      <w:r w:rsidR="00FB21B3" w:rsidRPr="00FB21B3">
        <w:t>Applications that do not provide this information cannot be considered.</w:t>
      </w:r>
    </w:p>
    <w:p w14:paraId="5957CDE8" w14:textId="77777777" w:rsidR="00FB21B3" w:rsidRDefault="00FB21B3" w:rsidP="008249EA">
      <w:pPr>
        <w:ind w:right="-205"/>
        <w:jc w:val="both"/>
      </w:pPr>
    </w:p>
    <w:p w14:paraId="18831D91" w14:textId="77777777" w:rsidR="004F2677" w:rsidRDefault="00317341" w:rsidP="008249EA">
      <w:pPr>
        <w:ind w:right="-205"/>
        <w:jc w:val="both"/>
      </w:pPr>
      <w:r>
        <w:t>Stage 2: Suitable applicants will be interviewed, and if successful invited to make a formal application.</w:t>
      </w:r>
    </w:p>
    <w:p w14:paraId="791206CF" w14:textId="77777777" w:rsidR="00781A1A" w:rsidRDefault="00781A1A" w:rsidP="00317341"/>
    <w:p w14:paraId="2C96ECBD" w14:textId="7CF11CE5" w:rsidR="00BA340F" w:rsidRDefault="00781A1A" w:rsidP="00317341">
      <w:r w:rsidRPr="00781A1A">
        <w:t xml:space="preserve">* European Union </w:t>
      </w:r>
      <w:r w:rsidR="003B24A7">
        <w:t xml:space="preserve">/ EEA </w:t>
      </w:r>
      <w:r w:rsidRPr="00781A1A">
        <w:t xml:space="preserve">nationals who have been ordinarily resident in the UK for </w:t>
      </w:r>
      <w:r w:rsidR="003B24A7">
        <w:t xml:space="preserve">a period of </w:t>
      </w:r>
      <w:r w:rsidRPr="00781A1A">
        <w:t xml:space="preserve">at least three years prior to starting </w:t>
      </w:r>
      <w:r w:rsidR="003B24A7">
        <w:t>the</w:t>
      </w:r>
      <w:r w:rsidRPr="00781A1A">
        <w:t xml:space="preserve"> studentship</w:t>
      </w:r>
      <w:r w:rsidR="003B24A7">
        <w:t>, not including time for higher-education.</w:t>
      </w:r>
    </w:p>
    <w:p w14:paraId="14D1BC49" w14:textId="77777777" w:rsidR="00BA340F" w:rsidRDefault="00BA340F" w:rsidP="00317341"/>
    <w:sectPr w:rsidR="00BA340F" w:rsidSect="004F26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41"/>
    <w:rsid w:val="000C1CDE"/>
    <w:rsid w:val="00126C4A"/>
    <w:rsid w:val="00224C52"/>
    <w:rsid w:val="00317341"/>
    <w:rsid w:val="003B24A7"/>
    <w:rsid w:val="003F2FF0"/>
    <w:rsid w:val="00470E54"/>
    <w:rsid w:val="004F2677"/>
    <w:rsid w:val="0054760F"/>
    <w:rsid w:val="005737B3"/>
    <w:rsid w:val="00693476"/>
    <w:rsid w:val="006C04ED"/>
    <w:rsid w:val="00781A1A"/>
    <w:rsid w:val="008249EA"/>
    <w:rsid w:val="008E6F33"/>
    <w:rsid w:val="00AA47F1"/>
    <w:rsid w:val="00AF590B"/>
    <w:rsid w:val="00B81331"/>
    <w:rsid w:val="00BA340F"/>
    <w:rsid w:val="00DC4826"/>
    <w:rsid w:val="00E95DC5"/>
    <w:rsid w:val="00FB21B3"/>
    <w:rsid w:val="00FE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12E19C"/>
  <w14:defaultImageDpi w14:val="300"/>
  <w15:docId w15:val="{E0D8742B-3EE6-4C0B-BEF6-11EE2E3E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A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3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thornton@ucl.ac.uk" TargetMode="External"/><Relationship Id="rId4" Type="http://schemas.openxmlformats.org/officeDocument/2006/relationships/hyperlink" Target="http://www.ucl.ac.uk/chemistry/research/group_pages/na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Hoogenboom</dc:creator>
  <cp:keywords/>
  <dc:description/>
  <cp:lastModifiedBy>Claire Smithson</cp:lastModifiedBy>
  <cp:revision>3</cp:revision>
  <dcterms:created xsi:type="dcterms:W3CDTF">2016-03-24T11:46:00Z</dcterms:created>
  <dcterms:modified xsi:type="dcterms:W3CDTF">2016-03-24T11:48:00Z</dcterms:modified>
</cp:coreProperties>
</file>